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8B" w:rsidRDefault="00EE1E8B" w:rsidP="00B163A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1E8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економічного розвитку та регіональної політики </w:t>
      </w:r>
      <w:r w:rsidR="00B163A6">
        <w:rPr>
          <w:rFonts w:ascii="Times New Roman" w:hAnsi="Times New Roman" w:cs="Times New Roman"/>
          <w:sz w:val="28"/>
          <w:szCs w:val="28"/>
          <w:lang w:val="uk-UA"/>
        </w:rPr>
        <w:t>Миколаївської обласної державної (військової)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E1E8B">
        <w:rPr>
          <w:rFonts w:ascii="Times New Roman" w:hAnsi="Times New Roman" w:cs="Times New Roman"/>
          <w:sz w:val="28"/>
          <w:szCs w:val="28"/>
          <w:lang w:val="uk-UA"/>
        </w:rPr>
        <w:t>органу приватизації спільної власності територіальних громад сіл, селищ, міст Миколаївської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E1E8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B163A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Pr="00EE1E8B">
        <w:rPr>
          <w:rFonts w:ascii="Times New Roman" w:hAnsi="Times New Roman" w:cs="Times New Roman"/>
          <w:sz w:val="28"/>
          <w:szCs w:val="28"/>
          <w:lang w:val="uk-UA"/>
        </w:rPr>
        <w:t xml:space="preserve"> приватизаці</w:t>
      </w:r>
      <w:r w:rsidR="00B163A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E1E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1E8B" w:rsidRPr="00EE1E8B" w:rsidRDefault="00EE1E8B" w:rsidP="00EE1E8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63A6" w:rsidRPr="00541B9E" w:rsidRDefault="00B163A6" w:rsidP="00062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B9E">
        <w:rPr>
          <w:rFonts w:ascii="Times New Roman" w:hAnsi="Times New Roman" w:cs="Times New Roman"/>
          <w:sz w:val="28"/>
          <w:szCs w:val="28"/>
          <w:lang w:val="uk-UA"/>
        </w:rPr>
        <w:t>Об'єкт приватизації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 - о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креме майно у вигляді нежитлового об’єкта, що розташоване за </w:t>
      </w:r>
      <w:proofErr w:type="spellStart"/>
      <w:r w:rsidRPr="00541B9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541B9E">
        <w:rPr>
          <w:rFonts w:ascii="Times New Roman" w:hAnsi="Times New Roman" w:cs="Times New Roman"/>
          <w:sz w:val="28"/>
          <w:szCs w:val="28"/>
          <w:lang w:val="uk-UA"/>
        </w:rPr>
        <w:t>: Миколаївська обл., м. Миколаїв, вулиця Погранична, будинок 76 та передане в оренду Товариству з обмеженою відповідальністю «</w:t>
      </w:r>
      <w:proofErr w:type="spellStart"/>
      <w:r w:rsidRPr="00541B9E">
        <w:rPr>
          <w:rFonts w:ascii="Times New Roman" w:hAnsi="Times New Roman" w:cs="Times New Roman"/>
          <w:sz w:val="28"/>
          <w:szCs w:val="28"/>
          <w:lang w:val="uk-UA"/>
        </w:rPr>
        <w:t>Миколаї</w:t>
      </w:r>
      <w:bookmarkStart w:id="0" w:name="_GoBack"/>
      <w:bookmarkEnd w:id="0"/>
      <w:r w:rsidRPr="00541B9E">
        <w:rPr>
          <w:rFonts w:ascii="Times New Roman" w:hAnsi="Times New Roman" w:cs="Times New Roman"/>
          <w:sz w:val="28"/>
          <w:szCs w:val="28"/>
          <w:lang w:val="uk-UA"/>
        </w:rPr>
        <w:t>впромстальконструкція</w:t>
      </w:r>
      <w:proofErr w:type="spellEnd"/>
      <w:r w:rsidRPr="00541B9E">
        <w:rPr>
          <w:rFonts w:ascii="Times New Roman" w:hAnsi="Times New Roman" w:cs="Times New Roman"/>
          <w:sz w:val="28"/>
          <w:szCs w:val="28"/>
          <w:lang w:val="uk-UA"/>
        </w:rPr>
        <w:t>» за договором оренди № 68 нерухомого майна, що належить до спільної власності територіальних громад сіл, селищ, міст Миколаївської області, від 14 червня 2019 року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; приватизований шляхом викупу орендарем </w:t>
      </w:r>
      <w:r w:rsidR="00541B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Товариств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 з обмеженою відповідальністю «</w:t>
      </w:r>
      <w:proofErr w:type="spellStart"/>
      <w:r w:rsidRPr="00541B9E">
        <w:rPr>
          <w:rFonts w:ascii="Times New Roman" w:hAnsi="Times New Roman" w:cs="Times New Roman"/>
          <w:sz w:val="28"/>
          <w:szCs w:val="28"/>
          <w:lang w:val="uk-UA"/>
        </w:rPr>
        <w:t>Миколаївпромстальконструкція</w:t>
      </w:r>
      <w:proofErr w:type="spellEnd"/>
      <w:r w:rsidRPr="00541B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62B55" w:rsidRPr="00541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1B9E" w:rsidRPr="00541B9E" w:rsidRDefault="00541B9E" w:rsidP="00062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B9E">
        <w:rPr>
          <w:rFonts w:ascii="Times New Roman" w:hAnsi="Times New Roman" w:cs="Times New Roman"/>
          <w:iCs/>
          <w:sz w:val="28"/>
          <w:szCs w:val="28"/>
          <w:lang w:val="uk-UA"/>
        </w:rPr>
        <w:t>Р</w:t>
      </w:r>
      <w:r w:rsidRPr="00541B9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инкова вартість Об’єкта приватизації (з урахуванням виконаних  невід’ємних  поліпшень) 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становить 2 802 340,00 грн (два мільйона вісімсот дві тисячі триста сорок гривень 00 копійок) без ПДВ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2B55" w:rsidRDefault="00062B55" w:rsidP="00062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Ціна продажу </w:t>
      </w:r>
      <w:r w:rsidR="008734E1" w:rsidRPr="00541B9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Об’єкта приватизації 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ПДВ склала 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2 405 220,00 грн (два мільйони чотириста п’ять тисяч двісті двадцять гривень 00 копійок), в тому числі ПДВ 400 870,00 грн (чотириста тис</w:t>
      </w:r>
      <w:r w:rsidR="008734E1">
        <w:rPr>
          <w:rFonts w:ascii="Times New Roman" w:hAnsi="Times New Roman" w:cs="Times New Roman"/>
          <w:sz w:val="28"/>
          <w:szCs w:val="28"/>
          <w:lang w:val="uk-UA"/>
        </w:rPr>
        <w:t>яч вісімсот сімдесят гривень 00 </w:t>
      </w:r>
      <w:r w:rsidRPr="00541B9E">
        <w:rPr>
          <w:rFonts w:ascii="Times New Roman" w:hAnsi="Times New Roman" w:cs="Times New Roman"/>
          <w:sz w:val="28"/>
          <w:szCs w:val="28"/>
          <w:lang w:val="uk-UA"/>
        </w:rPr>
        <w:t>копійок)</w:t>
      </w:r>
      <w:r w:rsidR="00541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1B9E" w:rsidRDefault="00541B9E" w:rsidP="00062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4E1" w:rsidRDefault="008734E1" w:rsidP="008734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1B9E" w:rsidRPr="008734E1" w:rsidRDefault="00541B9E" w:rsidP="008734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Об'єкт приватизації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- о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креме майно у вигляді нежитлових приміщень, що розташоване за </w:t>
      </w:r>
      <w:proofErr w:type="spellStart"/>
      <w:r w:rsidRPr="008734E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734E1">
        <w:rPr>
          <w:rFonts w:ascii="Times New Roman" w:hAnsi="Times New Roman" w:cs="Times New Roman"/>
          <w:sz w:val="28"/>
          <w:szCs w:val="28"/>
          <w:lang w:val="uk-UA"/>
        </w:rPr>
        <w:t>: Миколаївська обл., м. Миколаїв, вулиця Маршала Василевського, будинок 55, та передане в оренду ФОП Лисенку В.О. за договором оренди № 77 нерухомого майна, що належить до спільної власності територіальних громад сіл, селищ, міст Миколаївської області, від 27 червня 2019 року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приватизований шляхом викупу орендарем –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ФОП Лисенк</w:t>
      </w:r>
      <w:r w:rsidR="008734E1" w:rsidRPr="008734E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</w:p>
    <w:p w:rsidR="008734E1" w:rsidRPr="008734E1" w:rsidRDefault="008734E1" w:rsidP="008734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E1">
        <w:rPr>
          <w:rFonts w:ascii="Times New Roman" w:hAnsi="Times New Roman" w:cs="Times New Roman"/>
          <w:iCs/>
          <w:sz w:val="28"/>
          <w:szCs w:val="28"/>
          <w:lang w:val="uk-UA"/>
        </w:rPr>
        <w:t>Р</w:t>
      </w:r>
      <w:r w:rsidRPr="008734E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инкова вартість Об’єкта приватизації (з урахуванням виконаних невід’ємних поліпшень)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становить 2</w:t>
      </w:r>
      <w:r w:rsidRPr="008734E1">
        <w:rPr>
          <w:rFonts w:ascii="Times New Roman" w:hAnsi="Times New Roman" w:cs="Times New Roman"/>
          <w:sz w:val="28"/>
          <w:szCs w:val="28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281</w:t>
      </w:r>
      <w:r w:rsidRPr="008734E1">
        <w:rPr>
          <w:rFonts w:ascii="Times New Roman" w:hAnsi="Times New Roman" w:cs="Times New Roman"/>
          <w:sz w:val="28"/>
          <w:szCs w:val="28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860,00 грн (два мільйона двісті вісімдесят одна тисяча вісімсот шістдесят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гривень 00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копійок) без ПДВ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34E1" w:rsidRPr="008734E1" w:rsidRDefault="008734E1" w:rsidP="008734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Ціна продажу </w:t>
      </w:r>
      <w:r w:rsidRPr="008734E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Об’єкта приватизації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з урахуванням ПДВ склала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734E1">
        <w:rPr>
          <w:rFonts w:ascii="Times New Roman" w:hAnsi="Times New Roman" w:cs="Times New Roman"/>
          <w:sz w:val="28"/>
          <w:szCs w:val="28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016</w:t>
      </w:r>
      <w:r w:rsidRPr="008734E1">
        <w:rPr>
          <w:rFonts w:ascii="Times New Roman" w:hAnsi="Times New Roman" w:cs="Times New Roman"/>
          <w:sz w:val="28"/>
          <w:szCs w:val="28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720,00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грн (два мільйона шістнадцять тисяч сімсот двадцять гривень 00 копійок), в тому числі ПДВ 336</w:t>
      </w:r>
      <w:r w:rsidRPr="008734E1">
        <w:rPr>
          <w:rFonts w:ascii="Times New Roman" w:hAnsi="Times New Roman" w:cs="Times New Roman"/>
          <w:sz w:val="28"/>
          <w:szCs w:val="28"/>
        </w:rPr>
        <w:t>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 xml:space="preserve">120,00 грн (триста тридцять шість тисяч сто двадцять </w:t>
      </w:r>
      <w:r>
        <w:rPr>
          <w:rFonts w:ascii="Times New Roman" w:hAnsi="Times New Roman" w:cs="Times New Roman"/>
          <w:sz w:val="28"/>
          <w:szCs w:val="28"/>
          <w:lang w:val="uk-UA"/>
        </w:rPr>
        <w:t>гривень 00 </w:t>
      </w:r>
      <w:r w:rsidRPr="008734E1">
        <w:rPr>
          <w:rFonts w:ascii="Times New Roman" w:hAnsi="Times New Roman" w:cs="Times New Roman"/>
          <w:sz w:val="28"/>
          <w:szCs w:val="28"/>
          <w:lang w:val="uk-UA"/>
        </w:rPr>
        <w:t>копійок).</w:t>
      </w:r>
    </w:p>
    <w:sectPr w:rsidR="008734E1" w:rsidRPr="008734E1" w:rsidSect="00CC5F8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B13"/>
    <w:multiLevelType w:val="hybridMultilevel"/>
    <w:tmpl w:val="938289E8"/>
    <w:lvl w:ilvl="0" w:tplc="3C2021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79"/>
    <w:rsid w:val="00062B55"/>
    <w:rsid w:val="00316979"/>
    <w:rsid w:val="003E5497"/>
    <w:rsid w:val="003F58E7"/>
    <w:rsid w:val="0050614D"/>
    <w:rsid w:val="00541B9E"/>
    <w:rsid w:val="008734E1"/>
    <w:rsid w:val="00B06CF3"/>
    <w:rsid w:val="00B163A6"/>
    <w:rsid w:val="00CC5F8A"/>
    <w:rsid w:val="00EE1E8B"/>
    <w:rsid w:val="00F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3DC6"/>
  <w15:docId w15:val="{206C6FA0-4372-4131-B6EA-AE9F2880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E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E1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2022-01-10T07:29:00Z</cp:lastPrinted>
  <dcterms:created xsi:type="dcterms:W3CDTF">2023-05-03T08:45:00Z</dcterms:created>
  <dcterms:modified xsi:type="dcterms:W3CDTF">2023-05-03T09:34:00Z</dcterms:modified>
</cp:coreProperties>
</file>