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978" w:rsidRPr="005B126F" w:rsidRDefault="000E4E0A" w:rsidP="005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26F">
        <w:rPr>
          <w:rFonts w:ascii="Times New Roman" w:hAnsi="Times New Roman" w:cs="Times New Roman"/>
          <w:sz w:val="28"/>
          <w:szCs w:val="28"/>
          <w:lang w:val="uk-UA"/>
        </w:rPr>
        <w:t>Міністерством економічного розвитку і торгівлі України та Федеральним міністерством економіки і енергетики Німеччини</w:t>
      </w:r>
      <w:r w:rsidRPr="005B126F">
        <w:rPr>
          <w:rFonts w:ascii="Times New Roman" w:hAnsi="Times New Roman" w:cs="Times New Roman"/>
          <w:sz w:val="28"/>
          <w:szCs w:val="28"/>
          <w:lang w:val="uk-UA"/>
        </w:rPr>
        <w:t xml:space="preserve"> у регіонах України реалізується міжнародна програма</w:t>
      </w:r>
      <w:r w:rsidR="006800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5B126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B126F">
        <w:rPr>
          <w:rFonts w:ascii="Times New Roman" w:hAnsi="Times New Roman" w:cs="Times New Roman"/>
          <w:sz w:val="28"/>
          <w:szCs w:val="28"/>
          <w:lang w:val="en-US"/>
        </w:rPr>
        <w:t>Fit for partnership</w:t>
      </w:r>
      <w:r w:rsidRPr="005B126F">
        <w:rPr>
          <w:rFonts w:ascii="Times New Roman" w:hAnsi="Times New Roman" w:cs="Times New Roman"/>
          <w:sz w:val="28"/>
          <w:szCs w:val="28"/>
        </w:rPr>
        <w:t xml:space="preserve"> </w:t>
      </w:r>
      <w:r w:rsidRPr="005B126F">
        <w:rPr>
          <w:rFonts w:ascii="Times New Roman" w:hAnsi="Times New Roman" w:cs="Times New Roman"/>
          <w:sz w:val="28"/>
          <w:szCs w:val="28"/>
          <w:lang w:val="en-US"/>
        </w:rPr>
        <w:t>with Germany</w:t>
      </w:r>
      <w:r w:rsidRPr="005B126F">
        <w:rPr>
          <w:rFonts w:ascii="Times New Roman" w:hAnsi="Times New Roman" w:cs="Times New Roman"/>
          <w:sz w:val="28"/>
          <w:szCs w:val="28"/>
        </w:rPr>
        <w:t xml:space="preserve">» </w:t>
      </w:r>
      <w:r w:rsidRPr="005B126F">
        <w:rPr>
          <w:rFonts w:ascii="Times New Roman" w:hAnsi="Times New Roman" w:cs="Times New Roman"/>
          <w:sz w:val="28"/>
          <w:szCs w:val="28"/>
          <w:lang w:val="uk-UA"/>
        </w:rPr>
        <w:t>(Готуємося до співпраці з Німеччиною).</w:t>
      </w:r>
    </w:p>
    <w:p w:rsidR="000E4E0A" w:rsidRPr="005B126F" w:rsidRDefault="000E4E0A" w:rsidP="005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26F">
        <w:rPr>
          <w:rFonts w:ascii="Times New Roman" w:hAnsi="Times New Roman" w:cs="Times New Roman"/>
          <w:sz w:val="28"/>
          <w:szCs w:val="28"/>
          <w:lang w:val="uk-UA"/>
        </w:rPr>
        <w:t>Програма спрямована на стимулювання розвитку українського бізнесу, економічне співробітництво між Україною та Німеччиною, соціально-економічний розвиток регіонів та сприяє:</w:t>
      </w:r>
    </w:p>
    <w:p w:rsidR="000E4E0A" w:rsidRPr="00B536B6" w:rsidRDefault="000E4E0A" w:rsidP="00B536B6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36B6">
        <w:rPr>
          <w:rFonts w:ascii="Times New Roman" w:hAnsi="Times New Roman" w:cs="Times New Roman"/>
          <w:sz w:val="28"/>
          <w:szCs w:val="28"/>
          <w:lang w:val="uk-UA"/>
        </w:rPr>
        <w:t>виходу українських підприємств на міжнародні ринки</w:t>
      </w:r>
      <w:r w:rsidR="003964CB" w:rsidRPr="00B536B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964CB" w:rsidRPr="00B536B6" w:rsidRDefault="003964CB" w:rsidP="00B536B6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36B6">
        <w:rPr>
          <w:rFonts w:ascii="Times New Roman" w:hAnsi="Times New Roman" w:cs="Times New Roman"/>
          <w:sz w:val="28"/>
          <w:szCs w:val="28"/>
          <w:lang w:val="uk-UA"/>
        </w:rPr>
        <w:t>підвищенню конкурентоспроможності українських підприємств;</w:t>
      </w:r>
    </w:p>
    <w:p w:rsidR="003964CB" w:rsidRPr="00B536B6" w:rsidRDefault="003964CB" w:rsidP="00B536B6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36B6">
        <w:rPr>
          <w:rFonts w:ascii="Times New Roman" w:hAnsi="Times New Roman" w:cs="Times New Roman"/>
          <w:sz w:val="28"/>
          <w:szCs w:val="28"/>
          <w:lang w:val="uk-UA"/>
        </w:rPr>
        <w:t xml:space="preserve">вдосконаленню </w:t>
      </w:r>
      <w:proofErr w:type="spellStart"/>
      <w:r w:rsidRPr="00B536B6">
        <w:rPr>
          <w:rFonts w:ascii="Times New Roman" w:hAnsi="Times New Roman" w:cs="Times New Roman"/>
          <w:sz w:val="28"/>
          <w:szCs w:val="28"/>
          <w:lang w:val="uk-UA"/>
        </w:rPr>
        <w:t>компетенцій</w:t>
      </w:r>
      <w:proofErr w:type="spellEnd"/>
      <w:r w:rsidRPr="00B536B6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українських менеджерів у сфері зовнішньоекономічної діяльності</w:t>
      </w:r>
      <w:r w:rsidR="00B536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4E0A" w:rsidRPr="005B126F" w:rsidRDefault="003964CB" w:rsidP="005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26F">
        <w:rPr>
          <w:rFonts w:ascii="Times New Roman" w:hAnsi="Times New Roman" w:cs="Times New Roman"/>
          <w:sz w:val="28"/>
          <w:szCs w:val="28"/>
          <w:lang w:val="uk-UA"/>
        </w:rPr>
        <w:t>Цільовою групою для участі є представники українських підприємств із зовнішньоекономічним потенціалом, для яких організовуються цілеспрямовані бізнес-сесії у Німеччині (90% фінансується Федеральним міністерством економіки і енергетики Німеччини</w:t>
      </w:r>
      <w:r w:rsidR="005539BF" w:rsidRPr="005B126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539BF" w:rsidRPr="005B126F" w:rsidRDefault="005539BF" w:rsidP="005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26F">
        <w:rPr>
          <w:rFonts w:ascii="Times New Roman" w:hAnsi="Times New Roman" w:cs="Times New Roman"/>
          <w:sz w:val="28"/>
          <w:szCs w:val="28"/>
          <w:lang w:val="uk-UA"/>
        </w:rPr>
        <w:t>Щорічно у Програмі беруть участь до 100 представників українського бізнесу.</w:t>
      </w:r>
    </w:p>
    <w:p w:rsidR="005539BF" w:rsidRPr="005B126F" w:rsidRDefault="005539BF" w:rsidP="005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26F">
        <w:rPr>
          <w:rFonts w:ascii="Times New Roman" w:hAnsi="Times New Roman" w:cs="Times New Roman"/>
          <w:sz w:val="28"/>
          <w:szCs w:val="28"/>
          <w:lang w:val="uk-UA"/>
        </w:rPr>
        <w:t>У 2018-2019 роках українським управлінцям/підприємцям і підприємствам пропонуються бізнес-сесії в Німеччині за напрямками:</w:t>
      </w:r>
    </w:p>
    <w:p w:rsidR="005539BF" w:rsidRPr="005B126F" w:rsidRDefault="005539BF" w:rsidP="00DE6D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26F">
        <w:rPr>
          <w:rFonts w:ascii="Times New Roman" w:hAnsi="Times New Roman" w:cs="Times New Roman"/>
          <w:sz w:val="28"/>
          <w:szCs w:val="28"/>
          <w:lang w:val="uk-UA"/>
        </w:rPr>
        <w:t>- загальна економічна кооперація;</w:t>
      </w:r>
    </w:p>
    <w:p w:rsidR="005539BF" w:rsidRPr="005B126F" w:rsidRDefault="005539BF" w:rsidP="00DE6D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26F">
        <w:rPr>
          <w:rFonts w:ascii="Times New Roman" w:hAnsi="Times New Roman" w:cs="Times New Roman"/>
          <w:sz w:val="28"/>
          <w:szCs w:val="28"/>
          <w:lang w:val="uk-UA"/>
        </w:rPr>
        <w:t>- економічна кооперація з умовно галузевою специфікою:</w:t>
      </w:r>
    </w:p>
    <w:p w:rsidR="005539BF" w:rsidRPr="005B126F" w:rsidRDefault="005539BF" w:rsidP="005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26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536B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5B126F">
        <w:rPr>
          <w:rFonts w:ascii="Times New Roman" w:hAnsi="Times New Roman" w:cs="Times New Roman"/>
          <w:sz w:val="28"/>
          <w:szCs w:val="28"/>
          <w:lang w:val="uk-UA"/>
        </w:rPr>
        <w:t>в аграрному секторі: виробництво та переробка сільськогосподарської продукції, виробництво продуктів харчування;</w:t>
      </w:r>
    </w:p>
    <w:p w:rsidR="005539BF" w:rsidRPr="005B126F" w:rsidRDefault="005539BF" w:rsidP="005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26F">
        <w:rPr>
          <w:rFonts w:ascii="Times New Roman" w:hAnsi="Times New Roman" w:cs="Times New Roman"/>
          <w:sz w:val="28"/>
          <w:szCs w:val="28"/>
          <w:lang w:val="uk-UA"/>
        </w:rPr>
        <w:t>2) в сфері енергоефективності;</w:t>
      </w:r>
    </w:p>
    <w:p w:rsidR="005539BF" w:rsidRPr="005B126F" w:rsidRDefault="005539BF" w:rsidP="005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26F">
        <w:rPr>
          <w:rFonts w:ascii="Times New Roman" w:hAnsi="Times New Roman" w:cs="Times New Roman"/>
          <w:sz w:val="28"/>
          <w:szCs w:val="28"/>
          <w:lang w:val="uk-UA"/>
        </w:rPr>
        <w:t>3) в сфері переробки сміття/екологічної утилізації відходів;</w:t>
      </w:r>
    </w:p>
    <w:p w:rsidR="005539BF" w:rsidRPr="005B126F" w:rsidRDefault="005539BF" w:rsidP="005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26F">
        <w:rPr>
          <w:rFonts w:ascii="Times New Roman" w:hAnsi="Times New Roman" w:cs="Times New Roman"/>
          <w:sz w:val="28"/>
          <w:szCs w:val="28"/>
          <w:lang w:val="uk-UA"/>
        </w:rPr>
        <w:t>4) в секторі охорони здоров</w:t>
      </w:r>
      <w:r w:rsidRPr="005B126F">
        <w:rPr>
          <w:rFonts w:ascii="Times New Roman" w:hAnsi="Times New Roman" w:cs="Times New Roman"/>
          <w:sz w:val="28"/>
          <w:szCs w:val="28"/>
        </w:rPr>
        <w:t>`</w:t>
      </w:r>
      <w:r w:rsidRPr="005B126F"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5539BF" w:rsidRPr="00B05568" w:rsidRDefault="005539BF" w:rsidP="005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26F">
        <w:rPr>
          <w:rFonts w:ascii="Times New Roman" w:hAnsi="Times New Roman" w:cs="Times New Roman"/>
          <w:sz w:val="28"/>
          <w:szCs w:val="28"/>
          <w:lang w:val="uk-UA"/>
        </w:rPr>
        <w:t xml:space="preserve">Більш детальна інформація про Програму та заходи щодо її реалізації розміщено на сайті </w:t>
      </w:r>
      <w:hyperlink r:id="rId6" w:history="1">
        <w:r w:rsidR="00B05568" w:rsidRPr="00F76B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B05568" w:rsidRPr="00F76B66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B05568" w:rsidRPr="00F76B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ukraine</w:t>
        </w:r>
        <w:proofErr w:type="spellEnd"/>
        <w:r w:rsidR="00B05568" w:rsidRPr="00F76B6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05568" w:rsidRPr="00F76B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managerprogramm</w:t>
        </w:r>
        <w:proofErr w:type="spellEnd"/>
        <w:r w:rsidR="00B05568" w:rsidRPr="00F76B6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05568" w:rsidRPr="00F76B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</w:t>
        </w:r>
        <w:r w:rsidR="00B05568" w:rsidRPr="00F76B66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B05568">
        <w:rPr>
          <w:rFonts w:ascii="Times New Roman" w:hAnsi="Times New Roman" w:cs="Times New Roman"/>
          <w:sz w:val="28"/>
          <w:szCs w:val="28"/>
        </w:rPr>
        <w:t>.</w:t>
      </w:r>
    </w:p>
    <w:p w:rsidR="005539BF" w:rsidRPr="005B126F" w:rsidRDefault="005B126F" w:rsidP="005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26F">
        <w:rPr>
          <w:rFonts w:ascii="Times New Roman" w:hAnsi="Times New Roman" w:cs="Times New Roman"/>
          <w:sz w:val="28"/>
          <w:szCs w:val="28"/>
          <w:lang w:val="uk-UA"/>
        </w:rPr>
        <w:t>Координаторами та виконавцями Програми в Україні є Німецьке товариство з міжнародного співробітництва (</w:t>
      </w:r>
      <w:r w:rsidRPr="005B126F">
        <w:rPr>
          <w:rFonts w:ascii="Times New Roman" w:hAnsi="Times New Roman" w:cs="Times New Roman"/>
          <w:sz w:val="28"/>
          <w:szCs w:val="28"/>
          <w:lang w:val="en-US"/>
        </w:rPr>
        <w:t>GIZ</w:t>
      </w:r>
      <w:r w:rsidRPr="005B126F">
        <w:rPr>
          <w:rFonts w:ascii="Times New Roman" w:hAnsi="Times New Roman" w:cs="Times New Roman"/>
          <w:sz w:val="28"/>
          <w:szCs w:val="28"/>
          <w:lang w:val="uk-UA"/>
        </w:rPr>
        <w:t>) та Мінекономрозвитку.</w:t>
      </w:r>
    </w:p>
    <w:p w:rsidR="005B126F" w:rsidRPr="005B126F" w:rsidRDefault="005B126F" w:rsidP="005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126F">
        <w:rPr>
          <w:rFonts w:ascii="Times New Roman" w:hAnsi="Times New Roman" w:cs="Times New Roman"/>
          <w:sz w:val="28"/>
          <w:szCs w:val="28"/>
          <w:lang w:val="uk-UA"/>
        </w:rPr>
        <w:t xml:space="preserve">У разі бажання активної співпраці з Програмою пропонуємо звернутись до Світлани </w:t>
      </w:r>
      <w:proofErr w:type="spellStart"/>
      <w:r w:rsidRPr="005B126F">
        <w:rPr>
          <w:rFonts w:ascii="Times New Roman" w:hAnsi="Times New Roman" w:cs="Times New Roman"/>
          <w:sz w:val="28"/>
          <w:szCs w:val="28"/>
          <w:lang w:val="uk-UA"/>
        </w:rPr>
        <w:t>Степащенко</w:t>
      </w:r>
      <w:proofErr w:type="spellEnd"/>
      <w:r w:rsidRPr="005B126F">
        <w:rPr>
          <w:rFonts w:ascii="Times New Roman" w:hAnsi="Times New Roman" w:cs="Times New Roman"/>
          <w:sz w:val="28"/>
          <w:szCs w:val="28"/>
          <w:lang w:val="uk-UA"/>
        </w:rPr>
        <w:t xml:space="preserve"> – керівника проектного офісу Програми за тел. (044) 228-42-53, (044) 531-30-56, е</w:t>
      </w:r>
      <w:r w:rsidRPr="005B126F">
        <w:rPr>
          <w:rFonts w:ascii="Times New Roman" w:hAnsi="Times New Roman" w:cs="Times New Roman"/>
          <w:sz w:val="28"/>
          <w:szCs w:val="28"/>
          <w:lang w:val="en-US"/>
        </w:rPr>
        <w:t xml:space="preserve">-mail: </w:t>
      </w:r>
      <w:hyperlink r:id="rId7" w:history="1">
        <w:r w:rsidRPr="005B12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Svetlana.atepashchenko@giz.de</w:t>
        </w:r>
      </w:hyperlink>
      <w:r w:rsidRPr="005B126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B126F" w:rsidRPr="005B126F" w:rsidRDefault="005B126F" w:rsidP="005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B126F" w:rsidRPr="005B1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D17B0"/>
    <w:multiLevelType w:val="hybridMultilevel"/>
    <w:tmpl w:val="E012B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9E40607"/>
    <w:multiLevelType w:val="hybridMultilevel"/>
    <w:tmpl w:val="C7F4509E"/>
    <w:lvl w:ilvl="0" w:tplc="496E7A64">
      <w:start w:val="7"/>
      <w:numFmt w:val="bullet"/>
      <w:lvlText w:val="-"/>
      <w:lvlJc w:val="left"/>
      <w:pPr>
        <w:ind w:left="2149" w:hanging="360"/>
      </w:pPr>
      <w:rPr>
        <w:rFonts w:ascii="Calibri Light" w:eastAsia="Calibri" w:hAnsi="Calibri Light" w:cs="Calibri Light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1B"/>
    <w:rsid w:val="000E4E0A"/>
    <w:rsid w:val="00377CE5"/>
    <w:rsid w:val="003964CB"/>
    <w:rsid w:val="005539BF"/>
    <w:rsid w:val="005B126F"/>
    <w:rsid w:val="006800D4"/>
    <w:rsid w:val="00A8301B"/>
    <w:rsid w:val="00B05568"/>
    <w:rsid w:val="00B536B6"/>
    <w:rsid w:val="00C25978"/>
    <w:rsid w:val="00CE5D97"/>
    <w:rsid w:val="00DE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126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36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126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36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vetlana.atepashchenko@giz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raine.managerprogramm.d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Kalinina</dc:creator>
  <cp:lastModifiedBy>Kalinina</cp:lastModifiedBy>
  <cp:revision>3</cp:revision>
  <cp:lastPrinted>2018-10-11T07:40:00Z</cp:lastPrinted>
  <dcterms:created xsi:type="dcterms:W3CDTF">2018-10-11T08:06:00Z</dcterms:created>
  <dcterms:modified xsi:type="dcterms:W3CDTF">2018-10-11T08:07:00Z</dcterms:modified>
</cp:coreProperties>
</file>